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Look w:val="01E0" w:firstRow="1" w:lastRow="1" w:firstColumn="1" w:lastColumn="1" w:noHBand="0" w:noVBand="0"/>
      </w:tblPr>
      <w:tblGrid>
        <w:gridCol w:w="6435"/>
        <w:gridCol w:w="8720"/>
      </w:tblGrid>
      <w:tr w:rsidR="006768E8" w:rsidRPr="006768E8" w14:paraId="50F30223" w14:textId="77777777" w:rsidTr="00301824">
        <w:trPr>
          <w:trHeight w:val="1277"/>
        </w:trPr>
        <w:tc>
          <w:tcPr>
            <w:tcW w:w="2123" w:type="pct"/>
          </w:tcPr>
          <w:p w14:paraId="60FEA88E" w14:textId="7647303B"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25696FB4">
                      <wp:simplePos x="0" y="0"/>
                      <wp:positionH relativeFrom="column">
                        <wp:posOffset>1630680</wp:posOffset>
                      </wp:positionH>
                      <wp:positionV relativeFrom="paragraph">
                        <wp:posOffset>175895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0E7B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pt,13.85pt" to="17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1FFC78C8" w:rsidR="00462933" w:rsidRPr="006768E8" w:rsidRDefault="00462933" w:rsidP="00B06D3E">
            <w:pPr>
              <w:jc w:val="center"/>
              <w:rPr>
                <w:rFonts w:ascii="Times New Roman" w:hAnsi="Times New Roman" w:cs="Times New Roman"/>
                <w:color w:val="auto"/>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77777777"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CF15966">
                      <wp:simplePos x="0" y="0"/>
                      <wp:positionH relativeFrom="column">
                        <wp:posOffset>630555</wp:posOffset>
                      </wp:positionH>
                      <wp:positionV relativeFrom="paragraph">
                        <wp:posOffset>231775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ACEDF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8.25pt" to="219.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" strokeweight=".5pt"/>
                  </w:pict>
                </mc:Fallback>
              </mc:AlternateContent>
            </w:r>
            <w:r w:rsidRPr="006768E8">
              <w:rPr>
                <w:rFonts w:ascii="Times New Roman" w:hAnsi="Times New Roman" w:cs="Times New Roman"/>
                <w:b/>
                <w:bCs/>
                <w:color w:val="auto"/>
                <w:sz w:val="28"/>
                <w:szCs w:val="28"/>
              </w:rPr>
              <w:t>Độc lập - Tự do - Hạnh phúc</w:t>
            </w:r>
          </w:p>
          <w:p w14:paraId="2C48E6BC" w14:textId="77777777" w:rsidR="00301824" w:rsidRDefault="00301824" w:rsidP="00673310">
            <w:pPr>
              <w:keepNext/>
              <w:jc w:val="center"/>
              <w:rPr>
                <w:rFonts w:ascii="Times New Roman" w:hAnsi="Times New Roman" w:cs="Times New Roman"/>
                <w:b/>
                <w:bCs/>
                <w:color w:val="auto"/>
                <w:sz w:val="28"/>
                <w:szCs w:val="28"/>
              </w:rPr>
            </w:pPr>
          </w:p>
          <w:p w14:paraId="74C1FC25" w14:textId="1535E38D" w:rsidR="00301824" w:rsidRPr="006768E8" w:rsidRDefault="00301824" w:rsidP="00673310">
            <w:pPr>
              <w:keepNext/>
              <w:jc w:val="center"/>
              <w:rPr>
                <w:rFonts w:ascii="Times New Roman" w:hAnsi="Times New Roman" w:cs="Times New Roman"/>
                <w:b/>
                <w:bCs/>
                <w:color w:val="auto"/>
                <w:sz w:val="28"/>
                <w:szCs w:val="28"/>
              </w:rPr>
            </w:pPr>
            <w:r>
              <w:rPr>
                <w:rFonts w:ascii="Times New Roman" w:hAnsi="Times New Roman" w:cs="Times New Roman"/>
                <w:i/>
                <w:color w:val="auto"/>
                <w:sz w:val="28"/>
                <w:szCs w:val="28"/>
              </w:rPr>
              <w:t>Ninh Bình</w:t>
            </w:r>
            <w:r w:rsidR="004607F7">
              <w:rPr>
                <w:rFonts w:ascii="Times New Roman" w:hAnsi="Times New Roman" w:cs="Times New Roman"/>
                <w:i/>
                <w:color w:val="auto"/>
                <w:sz w:val="28"/>
                <w:szCs w:val="28"/>
              </w:rPr>
              <w:t xml:space="preserve">, ngày    </w:t>
            </w:r>
            <w:r w:rsidR="00E15CE0">
              <w:rPr>
                <w:rFonts w:ascii="Times New Roman" w:hAnsi="Times New Roman" w:cs="Times New Roman"/>
                <w:i/>
                <w:color w:val="auto"/>
                <w:sz w:val="28"/>
                <w:szCs w:val="28"/>
              </w:rPr>
              <w:t>tháng  7  năm 2026</w:t>
            </w:r>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Default="005B5BC7" w:rsidP="009F080D">
      <w:pPr>
        <w:keepNext/>
        <w:jc w:val="center"/>
        <w:rPr>
          <w:rFonts w:ascii="Times New Roman" w:hAnsi="Times New Roman" w:cs="Times New Roman"/>
          <w:b/>
          <w:bCs/>
          <w:color w:val="auto"/>
          <w:sz w:val="28"/>
          <w:szCs w:val="28"/>
          <w:lang w:val="en-US"/>
        </w:rPr>
      </w:pPr>
    </w:p>
    <w:p w14:paraId="2C08773F" w14:textId="06005D77" w:rsidR="00B014C0" w:rsidRPr="00E5454E" w:rsidRDefault="00E5454E" w:rsidP="00E5454E">
      <w:pPr>
        <w:keepNext/>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rPr>
        <w:t xml:space="preserve">BẢN </w:t>
      </w:r>
      <w:r>
        <w:rPr>
          <w:rFonts w:ascii="Times New Roman" w:hAnsi="Times New Roman" w:cs="Times New Roman"/>
          <w:b/>
          <w:bCs/>
          <w:color w:val="auto"/>
          <w:sz w:val="28"/>
          <w:szCs w:val="28"/>
          <w:lang w:val="en-US"/>
        </w:rPr>
        <w:t>SO SÁNH THUYẾT MINH NỘI DUNG DỰ THẢO VỚI QUY ĐỊNH PHÁP LUẬT HIỆN HÀNH</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187C0816" w14:textId="1B44C389" w:rsidR="00C27F5E" w:rsidRPr="00C27F5E" w:rsidRDefault="00C27F5E" w:rsidP="00C27F5E">
      <w:pPr>
        <w:keepNext/>
        <w:spacing w:before="60" w:line="360" w:lineRule="exact"/>
        <w:ind w:firstLine="680"/>
        <w:jc w:val="both"/>
        <w:rPr>
          <w:rFonts w:ascii="Times New Roman" w:hAnsi="Times New Roman" w:cs="Times New Roman"/>
          <w:color w:val="auto"/>
          <w:spacing w:val="-2"/>
          <w:sz w:val="28"/>
          <w:szCs w:val="28"/>
          <w:lang w:val="en-US"/>
        </w:rPr>
      </w:pPr>
      <w:r w:rsidRPr="00C27F5E">
        <w:rPr>
          <w:rFonts w:ascii="Times New Roman" w:hAnsi="Times New Roman" w:cs="Times New Roman"/>
          <w:color w:val="auto"/>
          <w:spacing w:val="-2"/>
          <w:sz w:val="28"/>
          <w:szCs w:val="28"/>
          <w:lang w:val="en-US"/>
        </w:rPr>
        <w:t xml:space="preserve">Thực hiện ý kiến chỉ đạo của Ủy ban </w:t>
      </w:r>
      <w:r w:rsidR="00C563EA">
        <w:rPr>
          <w:rFonts w:ascii="Times New Roman" w:hAnsi="Times New Roman" w:cs="Times New Roman"/>
          <w:color w:val="auto"/>
          <w:spacing w:val="-2"/>
          <w:sz w:val="28"/>
          <w:szCs w:val="28"/>
          <w:lang w:val="en-US"/>
        </w:rPr>
        <w:t>nhân dân tỉnh tại văn bản số 4491/UBND-VP4 ngày 01/7/2026 về việc xây dựng các văn bản quy phạm pháp luật triển khai thực hiện Nghị định số 217/2026/NĐ-CP ngày 19 tháng 6 năm 2026 của Chính phủ</w:t>
      </w:r>
    </w:p>
    <w:p w14:paraId="598D7F8E" w14:textId="5358E15F" w:rsidR="00226DA5" w:rsidRPr="00226DA5" w:rsidRDefault="00016A65" w:rsidP="00C27F5E">
      <w:pPr>
        <w:keepNext/>
        <w:spacing w:before="60" w:line="360" w:lineRule="exact"/>
        <w:ind w:firstLine="680"/>
        <w:jc w:val="both"/>
        <w:rPr>
          <w:rFonts w:ascii="Times New Roman" w:hAnsi="Times New Roman" w:cs="Times New Roman"/>
          <w:color w:val="auto"/>
          <w:spacing w:val="-2"/>
          <w:sz w:val="28"/>
          <w:szCs w:val="28"/>
          <w:lang w:val="en-US"/>
        </w:rPr>
      </w:pPr>
      <w:r>
        <w:rPr>
          <w:rFonts w:ascii="Times New Roman" w:hAnsi="Times New Roman" w:cs="Times New Roman"/>
          <w:color w:val="auto"/>
          <w:spacing w:val="-2"/>
          <w:sz w:val="28"/>
          <w:szCs w:val="28"/>
          <w:lang w:val="en-US"/>
        </w:rPr>
        <w:t>Sở Xây dựng Ninh Bình xây dựng D</w:t>
      </w:r>
      <w:r w:rsidR="006E560F">
        <w:rPr>
          <w:rFonts w:ascii="Times New Roman" w:hAnsi="Times New Roman" w:cs="Times New Roman"/>
          <w:color w:val="auto"/>
          <w:spacing w:val="-2"/>
          <w:sz w:val="28"/>
          <w:szCs w:val="28"/>
          <w:lang w:val="en-US"/>
        </w:rPr>
        <w:t xml:space="preserve">ự thảo Quyết định </w:t>
      </w:r>
      <w:r w:rsidR="00312177">
        <w:rPr>
          <w:rFonts w:ascii="Times New Roman" w:hAnsi="Times New Roman" w:cs="Times New Roman"/>
          <w:color w:val="auto"/>
          <w:spacing w:val="-2"/>
          <w:sz w:val="28"/>
          <w:szCs w:val="28"/>
          <w:lang w:val="en-US"/>
        </w:rPr>
        <w:t>“</w:t>
      </w:r>
      <w:r w:rsidR="00667AA9" w:rsidRPr="008537BD">
        <w:rPr>
          <w:rFonts w:ascii="Times New Roman" w:hAnsi="Times New Roman" w:cs="Times New Roman"/>
          <w:i/>
          <w:color w:val="auto"/>
          <w:spacing w:val="-2"/>
          <w:sz w:val="28"/>
          <w:szCs w:val="28"/>
          <w:lang w:val="en-US"/>
        </w:rPr>
        <w:t xml:space="preserve">Bãi bỏ </w:t>
      </w:r>
      <w:r w:rsidR="00FD2874" w:rsidRPr="008537BD">
        <w:rPr>
          <w:rFonts w:ascii="Times New Roman" w:hAnsi="Times New Roman" w:cs="Times New Roman"/>
          <w:i/>
          <w:color w:val="auto"/>
          <w:spacing w:val="-2"/>
          <w:sz w:val="28"/>
          <w:szCs w:val="28"/>
          <w:lang w:val="en-US"/>
        </w:rPr>
        <w:t xml:space="preserve">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w:t>
      </w:r>
      <w:r w:rsidR="00A831A6" w:rsidRPr="008537BD">
        <w:rPr>
          <w:rFonts w:ascii="Times New Roman" w:hAnsi="Times New Roman" w:cs="Times New Roman"/>
          <w:i/>
          <w:color w:val="auto"/>
          <w:spacing w:val="-2"/>
          <w:sz w:val="28"/>
          <w:szCs w:val="28"/>
          <w:lang w:val="en-US"/>
        </w:rPr>
        <w:t>Bình</w:t>
      </w:r>
      <w:r w:rsidR="00A831A6">
        <w:rPr>
          <w:rFonts w:ascii="Times New Roman" w:hAnsi="Times New Roman" w:cs="Times New Roman"/>
          <w:color w:val="auto"/>
          <w:spacing w:val="-2"/>
          <w:sz w:val="28"/>
          <w:szCs w:val="28"/>
          <w:lang w:val="en-US"/>
        </w:rPr>
        <w:t xml:space="preserve">” </w:t>
      </w:r>
      <w:r w:rsidR="00226DA5">
        <w:rPr>
          <w:rFonts w:ascii="Times New Roman" w:hAnsi="Times New Roman" w:cs="Times New Roman"/>
          <w:color w:val="auto"/>
          <w:spacing w:val="-2"/>
          <w:sz w:val="28"/>
          <w:szCs w:val="28"/>
          <w:lang w:val="en-US"/>
        </w:rPr>
        <w:t>với nội dung như sau</w:t>
      </w:r>
    </w:p>
    <w:p w14:paraId="3A5A24A7" w14:textId="77777777" w:rsidR="000F0BCA" w:rsidRDefault="000F0BCA" w:rsidP="004A1EC6">
      <w:pPr>
        <w:keepLines/>
        <w:spacing w:before="60" w:line="360" w:lineRule="exact"/>
        <w:ind w:firstLine="680"/>
        <w:jc w:val="both"/>
        <w:rPr>
          <w:rFonts w:ascii="Times New Roman" w:hAnsi="Times New Roman" w:cs="Times New Roman"/>
          <w:color w:val="auto"/>
          <w:sz w:val="28"/>
          <w:szCs w:val="28"/>
          <w:lang w:val="en-US"/>
        </w:rPr>
      </w:pPr>
    </w:p>
    <w:tbl>
      <w:tblPr>
        <w:tblW w:w="5000" w:type="pct"/>
        <w:tblLook w:val="04A0" w:firstRow="1" w:lastRow="0" w:firstColumn="1" w:lastColumn="0" w:noHBand="0" w:noVBand="1"/>
      </w:tblPr>
      <w:tblGrid>
        <w:gridCol w:w="3537"/>
        <w:gridCol w:w="5393"/>
        <w:gridCol w:w="5637"/>
      </w:tblGrid>
      <w:tr w:rsidR="003D1F6A" w:rsidRPr="009A4366" w14:paraId="433AB171" w14:textId="77777777" w:rsidTr="00B52CEF">
        <w:trPr>
          <w:trHeight w:val="601"/>
          <w:tblHeader/>
        </w:trPr>
        <w:tc>
          <w:tcPr>
            <w:tcW w:w="1214" w:type="pct"/>
            <w:tcBorders>
              <w:top w:val="single" w:sz="4" w:space="0" w:color="auto"/>
              <w:left w:val="nil"/>
              <w:bottom w:val="single" w:sz="4" w:space="0" w:color="auto"/>
              <w:right w:val="single" w:sz="4" w:space="0" w:color="auto"/>
            </w:tcBorders>
            <w:shd w:val="clear" w:color="auto" w:fill="auto"/>
            <w:vAlign w:val="center"/>
            <w:hideMark/>
          </w:tcPr>
          <w:p w14:paraId="10D49CC1" w14:textId="09021639" w:rsidR="003D1F6A" w:rsidRPr="00D61BF1" w:rsidRDefault="00C54457" w:rsidP="0024081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Quy định pháp luật hiện hành</w:t>
            </w:r>
            <w:r w:rsidR="0024081E">
              <w:rPr>
                <w:rFonts w:ascii="Times New Roman" w:hAnsi="Times New Roman" w:cs="Times New Roman"/>
                <w:b/>
                <w:bCs/>
                <w:sz w:val="28"/>
                <w:szCs w:val="28"/>
                <w:lang w:val="en-US"/>
              </w:rPr>
              <w:t xml:space="preserve"> </w:t>
            </w:r>
          </w:p>
        </w:tc>
        <w:tc>
          <w:tcPr>
            <w:tcW w:w="1851" w:type="pct"/>
            <w:tcBorders>
              <w:top w:val="single" w:sz="4" w:space="0" w:color="auto"/>
              <w:left w:val="nil"/>
              <w:bottom w:val="single" w:sz="4" w:space="0" w:color="auto"/>
              <w:right w:val="single" w:sz="4" w:space="0" w:color="auto"/>
            </w:tcBorders>
            <w:shd w:val="clear" w:color="auto" w:fill="auto"/>
            <w:vAlign w:val="center"/>
            <w:hideMark/>
          </w:tcPr>
          <w:p w14:paraId="478E448C" w14:textId="0D66A101"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Dự thảo Văn bản</w:t>
            </w:r>
          </w:p>
        </w:tc>
        <w:tc>
          <w:tcPr>
            <w:tcW w:w="1935" w:type="pct"/>
            <w:tcBorders>
              <w:top w:val="single" w:sz="4" w:space="0" w:color="auto"/>
              <w:left w:val="nil"/>
              <w:bottom w:val="single" w:sz="4" w:space="0" w:color="auto"/>
              <w:right w:val="single" w:sz="4" w:space="0" w:color="auto"/>
            </w:tcBorders>
            <w:shd w:val="clear" w:color="auto" w:fill="auto"/>
            <w:vAlign w:val="center"/>
            <w:hideMark/>
          </w:tcPr>
          <w:p w14:paraId="37E87DAF" w14:textId="35160956"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Thuyết minh</w:t>
            </w:r>
          </w:p>
        </w:tc>
      </w:tr>
      <w:tr w:rsidR="003D1F6A" w:rsidRPr="009A4366" w14:paraId="37B08333" w14:textId="77777777" w:rsidTr="00B52CEF">
        <w:trPr>
          <w:trHeight w:val="601"/>
        </w:trPr>
        <w:tc>
          <w:tcPr>
            <w:tcW w:w="1214" w:type="pct"/>
            <w:tcBorders>
              <w:top w:val="single" w:sz="4" w:space="0" w:color="auto"/>
              <w:left w:val="nil"/>
              <w:right w:val="single" w:sz="4" w:space="0" w:color="auto"/>
            </w:tcBorders>
            <w:shd w:val="clear" w:color="auto" w:fill="auto"/>
            <w:vAlign w:val="center"/>
          </w:tcPr>
          <w:p w14:paraId="5DF91E60" w14:textId="390F39A5" w:rsidR="007914D1" w:rsidRDefault="007B3CBE" w:rsidP="001E1B41">
            <w:pPr>
              <w:jc w:val="center"/>
              <w:rPr>
                <w:rFonts w:ascii="Times New Roman" w:hAnsi="Times New Roman" w:cs="Times New Roman"/>
                <w:sz w:val="28"/>
                <w:szCs w:val="28"/>
                <w:lang w:val="nl-NL"/>
              </w:rPr>
            </w:pPr>
            <w:r>
              <w:rPr>
                <w:rFonts w:ascii="Times New Roman" w:hAnsi="Times New Roman" w:cs="Times New Roman"/>
                <w:sz w:val="28"/>
                <w:szCs w:val="28"/>
                <w:lang w:val="nl-NL"/>
              </w:rPr>
              <w:t>Theo quy định tại khoản 4 Điều 32 Nghị định số 217/2026/NĐ-CP ngày 19/6/2026 về thẩm quyền thẩm định Báo cáo nghiên cứu khả thi của cơ quan chuyên môn về xây dựng</w:t>
            </w:r>
            <w:r w:rsidR="00372C28">
              <w:rPr>
                <w:rFonts w:ascii="Times New Roman" w:hAnsi="Times New Roman" w:cs="Times New Roman"/>
                <w:sz w:val="28"/>
                <w:szCs w:val="28"/>
                <w:lang w:val="nl-NL"/>
              </w:rPr>
              <w:t>:</w:t>
            </w:r>
          </w:p>
          <w:p w14:paraId="0A845F42" w14:textId="61B9B9E0" w:rsidR="00372C28" w:rsidRPr="00D61BF1" w:rsidRDefault="001F1A63" w:rsidP="001E1B41">
            <w:pPr>
              <w:jc w:val="center"/>
              <w:rPr>
                <w:rFonts w:ascii="Times New Roman" w:hAnsi="Times New Roman" w:cs="Times New Roman"/>
                <w:sz w:val="28"/>
                <w:szCs w:val="28"/>
                <w:lang w:val="nl-NL"/>
              </w:rPr>
            </w:pPr>
            <w:r>
              <w:rPr>
                <w:rFonts w:ascii="Times New Roman" w:hAnsi="Times New Roman" w:cs="Times New Roman"/>
                <w:sz w:val="28"/>
                <w:szCs w:val="28"/>
                <w:lang w:val="nl-NL"/>
              </w:rPr>
              <w:t>“</w:t>
            </w:r>
            <w:bookmarkStart w:id="0" w:name="_GoBack"/>
            <w:r w:rsidR="00372C28" w:rsidRPr="008F4560">
              <w:rPr>
                <w:rFonts w:ascii="Times New Roman" w:hAnsi="Times New Roman" w:cs="Times New Roman"/>
                <w:i/>
                <w:sz w:val="28"/>
                <w:szCs w:val="28"/>
                <w:lang w:val="nl-NL"/>
              </w:rPr>
              <w:t xml:space="preserve">4. Cơ quan chuyên môn về xây dựng thuộc Ủy ban nhân </w:t>
            </w:r>
            <w:r w:rsidR="00372C28" w:rsidRPr="008F4560">
              <w:rPr>
                <w:rFonts w:ascii="Times New Roman" w:hAnsi="Times New Roman" w:cs="Times New Roman"/>
                <w:i/>
                <w:sz w:val="28"/>
                <w:szCs w:val="28"/>
                <w:lang w:val="nl-NL"/>
              </w:rPr>
              <w:lastRenderedPageBreak/>
              <w:t>dân cấp xã, phường, đặc khu trực thuộc Ủy ban nhân dân cấp tỉnh (sau đây gọi chung là Ủy ban nhân dân cấp xã) thẩm định Báo cáo nghiên cứu khả thi đối với các dự án theo quy định tại khoản 1 Điều này do Ủy ban nh</w:t>
            </w:r>
            <w:r w:rsidR="00825BDB" w:rsidRPr="008F4560">
              <w:rPr>
                <w:rFonts w:ascii="Times New Roman" w:hAnsi="Times New Roman" w:cs="Times New Roman"/>
                <w:i/>
                <w:sz w:val="28"/>
                <w:szCs w:val="28"/>
                <w:lang w:val="nl-NL"/>
              </w:rPr>
              <w:t>ân dân cấp xã quyết định đầu tư</w:t>
            </w:r>
            <w:bookmarkEnd w:id="0"/>
            <w:r w:rsidR="00825BDB">
              <w:rPr>
                <w:rFonts w:ascii="Times New Roman" w:hAnsi="Times New Roman" w:cs="Times New Roman"/>
                <w:sz w:val="28"/>
                <w:szCs w:val="28"/>
                <w:lang w:val="nl-NL"/>
              </w:rPr>
              <w:t>”.</w:t>
            </w:r>
          </w:p>
        </w:tc>
        <w:tc>
          <w:tcPr>
            <w:tcW w:w="1851" w:type="pct"/>
            <w:tcBorders>
              <w:top w:val="single" w:sz="4" w:space="0" w:color="auto"/>
              <w:left w:val="nil"/>
              <w:right w:val="single" w:sz="4" w:space="0" w:color="auto"/>
            </w:tcBorders>
            <w:shd w:val="clear" w:color="auto" w:fill="auto"/>
            <w:vAlign w:val="center"/>
          </w:tcPr>
          <w:p w14:paraId="1CECCC26" w14:textId="0CEBC721" w:rsidR="00757B3E" w:rsidRPr="00D61BF1" w:rsidRDefault="00757B3E" w:rsidP="00757B3E">
            <w:pPr>
              <w:jc w:val="center"/>
              <w:rPr>
                <w:rFonts w:ascii="Times New Roman" w:hAnsi="Times New Roman" w:cs="Times New Roman"/>
                <w:b/>
                <w:bCs/>
                <w:sz w:val="28"/>
                <w:szCs w:val="28"/>
                <w:lang w:val="en-US"/>
              </w:rPr>
            </w:pPr>
            <w:bookmarkStart w:id="1" w:name="dieu_5"/>
            <w:r w:rsidRPr="00D61BF1">
              <w:rPr>
                <w:rFonts w:ascii="Times New Roman" w:hAnsi="Times New Roman" w:cs="Times New Roman"/>
                <w:b/>
                <w:bCs/>
                <w:sz w:val="28"/>
                <w:szCs w:val="28"/>
                <w:lang w:val="en-US"/>
              </w:rPr>
              <w:lastRenderedPageBreak/>
              <w:t xml:space="preserve">Điều 1. </w:t>
            </w:r>
            <w:r w:rsidR="00FE4E3D">
              <w:rPr>
                <w:rFonts w:ascii="Times New Roman" w:hAnsi="Times New Roman" w:cs="Times New Roman"/>
                <w:b/>
                <w:bCs/>
                <w:sz w:val="28"/>
                <w:szCs w:val="28"/>
                <w:lang w:val="en-US"/>
              </w:rPr>
              <w:t>Bãi bỏ toàn bộ văn bản</w:t>
            </w:r>
          </w:p>
          <w:bookmarkEnd w:id="1"/>
          <w:p w14:paraId="4360846D" w14:textId="4DD92A2E" w:rsidR="001E1B41" w:rsidRPr="00D61BF1" w:rsidRDefault="00757B3E" w:rsidP="001E1B41">
            <w:pPr>
              <w:jc w:val="center"/>
              <w:rPr>
                <w:rFonts w:ascii="Times New Roman" w:hAnsi="Times New Roman" w:cs="Times New Roman"/>
                <w:sz w:val="28"/>
                <w:szCs w:val="28"/>
                <w:lang w:val="nl-NL"/>
              </w:rPr>
            </w:pPr>
            <w:r w:rsidRPr="00D61BF1">
              <w:rPr>
                <w:rFonts w:ascii="Times New Roman" w:hAnsi="Times New Roman" w:cs="Times New Roman"/>
                <w:sz w:val="28"/>
                <w:szCs w:val="28"/>
                <w:lang w:val="en-US"/>
              </w:rPr>
              <w:t xml:space="preserve">      </w:t>
            </w:r>
            <w:r w:rsidR="001E1B41" w:rsidRPr="001E1B41">
              <w:rPr>
                <w:rFonts w:ascii="Times New Roman" w:hAnsi="Times New Roman" w:cs="Times New Roman"/>
                <w:sz w:val="28"/>
                <w:szCs w:val="28"/>
                <w:lang w:val="en-US"/>
              </w:rPr>
              <w:t xml:space="preserve">Bãi bỏ toàn bộ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w:t>
            </w:r>
            <w:r w:rsidR="001E1B41" w:rsidRPr="001E1B41">
              <w:rPr>
                <w:rFonts w:ascii="Times New Roman" w:hAnsi="Times New Roman" w:cs="Times New Roman"/>
                <w:sz w:val="28"/>
                <w:szCs w:val="28"/>
                <w:lang w:val="en-US"/>
              </w:rPr>
              <w:lastRenderedPageBreak/>
              <w:t>tư của Ủy ban nhân dân cấp xã trên địa bàn tỉnh Ninh Bình.</w:t>
            </w:r>
          </w:p>
          <w:p w14:paraId="13471B6E" w14:textId="19D40E3E" w:rsidR="003D1F6A" w:rsidRPr="00D61BF1" w:rsidRDefault="003D1F6A" w:rsidP="00757B3E">
            <w:pPr>
              <w:jc w:val="center"/>
              <w:rPr>
                <w:rFonts w:ascii="Times New Roman" w:hAnsi="Times New Roman" w:cs="Times New Roman"/>
                <w:sz w:val="28"/>
                <w:szCs w:val="28"/>
                <w:lang w:val="nl-NL"/>
              </w:rPr>
            </w:pPr>
          </w:p>
        </w:tc>
        <w:tc>
          <w:tcPr>
            <w:tcW w:w="1935" w:type="pct"/>
            <w:tcBorders>
              <w:top w:val="single" w:sz="4" w:space="0" w:color="auto"/>
              <w:left w:val="nil"/>
              <w:bottom w:val="single" w:sz="4" w:space="0" w:color="auto"/>
              <w:right w:val="single" w:sz="4" w:space="0" w:color="auto"/>
            </w:tcBorders>
            <w:shd w:val="clear" w:color="auto" w:fill="auto"/>
            <w:vAlign w:val="center"/>
          </w:tcPr>
          <w:p w14:paraId="535EB0BE" w14:textId="413ACE24" w:rsidR="00A76BA5" w:rsidRPr="00D61BF1" w:rsidRDefault="00A76BA5" w:rsidP="00A76BA5">
            <w:pPr>
              <w:jc w:val="both"/>
              <w:rPr>
                <w:rFonts w:ascii="Times New Roman" w:hAnsi="Times New Roman" w:cs="Times New Roman"/>
                <w:sz w:val="28"/>
                <w:szCs w:val="28"/>
                <w:lang w:val="en-US"/>
              </w:rPr>
            </w:pPr>
            <w:r w:rsidRPr="00D61BF1">
              <w:rPr>
                <w:rFonts w:ascii="Times New Roman" w:hAnsi="Times New Roman" w:cs="Times New Roman"/>
                <w:sz w:val="28"/>
                <w:szCs w:val="28"/>
                <w:lang w:val="en-US"/>
              </w:rPr>
              <w:lastRenderedPageBreak/>
              <w:t>Nội dung cơ bản</w:t>
            </w:r>
            <w:r w:rsidR="00752F7C">
              <w:rPr>
                <w:rFonts w:ascii="Times New Roman" w:hAnsi="Times New Roman" w:cs="Times New Roman"/>
                <w:sz w:val="28"/>
                <w:szCs w:val="28"/>
                <w:lang w:val="en-US"/>
              </w:rPr>
              <w:t>: Bãi bỏ Quyết định số 154/2025/QĐ-UBND ngày 05/11/2025 của Ủy ban nhân dân tỉnh Ninh Bình phù hợp với quy định tại Luật Xây dựng số 135/2025/QH15 và Nghị định số 217/2026/NĐ-CP ngày 19/6/2026</w:t>
            </w:r>
          </w:p>
          <w:p w14:paraId="29F40422" w14:textId="08F1C3C3" w:rsidR="003D1F6A" w:rsidRPr="00D61BF1" w:rsidRDefault="003D1F6A" w:rsidP="00263D2B">
            <w:pPr>
              <w:jc w:val="both"/>
              <w:rPr>
                <w:rFonts w:ascii="Times New Roman" w:hAnsi="Times New Roman" w:cs="Times New Roman"/>
                <w:sz w:val="28"/>
                <w:szCs w:val="28"/>
              </w:rPr>
            </w:pPr>
          </w:p>
        </w:tc>
      </w:tr>
      <w:tr w:rsidR="003D1F6A" w:rsidRPr="009A4366" w14:paraId="241D3604" w14:textId="77777777" w:rsidTr="00B52CEF">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13FFDE7A" w14:textId="20FA678D" w:rsidR="003D1F6A" w:rsidRPr="00D61BF1" w:rsidRDefault="003D1F6A" w:rsidP="00263D2B">
            <w:pPr>
              <w:jc w:val="center"/>
              <w:rPr>
                <w:rFonts w:ascii="Times New Roman" w:hAnsi="Times New Roman" w:cs="Times New Roman"/>
                <w:sz w:val="28"/>
                <w:szCs w:val="28"/>
              </w:rPr>
            </w:pPr>
          </w:p>
        </w:tc>
        <w:tc>
          <w:tcPr>
            <w:tcW w:w="1851" w:type="pct"/>
            <w:tcBorders>
              <w:top w:val="single" w:sz="4" w:space="0" w:color="auto"/>
              <w:left w:val="nil"/>
              <w:bottom w:val="single" w:sz="4" w:space="0" w:color="auto"/>
              <w:right w:val="single" w:sz="4" w:space="0" w:color="auto"/>
            </w:tcBorders>
            <w:shd w:val="clear" w:color="auto" w:fill="auto"/>
            <w:vAlign w:val="center"/>
          </w:tcPr>
          <w:p w14:paraId="1AF136AA" w14:textId="379F66BD" w:rsidR="00682955" w:rsidRPr="00682955" w:rsidRDefault="00682955" w:rsidP="00682955">
            <w:pPr>
              <w:widowControl/>
              <w:shd w:val="clear" w:color="auto" w:fill="FFFFFF"/>
              <w:spacing w:before="60" w:line="360" w:lineRule="exact"/>
              <w:ind w:firstLine="567"/>
              <w:jc w:val="both"/>
              <w:rPr>
                <w:rFonts w:ascii="Times New Roman" w:hAnsi="Times New Roman" w:cs="Times New Roman"/>
                <w:sz w:val="28"/>
                <w:szCs w:val="28"/>
                <w:lang w:val="en-US" w:eastAsia="en-US"/>
              </w:rPr>
            </w:pPr>
            <w:bookmarkStart w:id="2" w:name="dieu_6"/>
            <w:r w:rsidRPr="00682955">
              <w:rPr>
                <w:rFonts w:ascii="Times New Roman" w:hAnsi="Times New Roman" w:cs="Times New Roman"/>
                <w:b/>
                <w:bCs/>
                <w:sz w:val="28"/>
                <w:szCs w:val="28"/>
                <w:lang w:val="en-US" w:eastAsia="en-US"/>
              </w:rPr>
              <w:t>Đ</w:t>
            </w:r>
            <w:r w:rsidRPr="00682955">
              <w:rPr>
                <w:rFonts w:ascii="Times New Roman Bold" w:hAnsi="Times New Roman Bold" w:cs="Times New Roman"/>
                <w:b/>
                <w:bCs/>
                <w:spacing w:val="-6"/>
                <w:sz w:val="28"/>
                <w:szCs w:val="28"/>
                <w:lang w:val="en-US" w:eastAsia="en-US"/>
              </w:rPr>
              <w:t xml:space="preserve">iều 2. </w:t>
            </w:r>
            <w:bookmarkEnd w:id="2"/>
            <w:r w:rsidR="00F879E1">
              <w:rPr>
                <w:rFonts w:ascii="Times New Roman" w:hAnsi="Times New Roman" w:cs="Times New Roman"/>
                <w:b/>
                <w:bCs/>
                <w:sz w:val="28"/>
                <w:szCs w:val="28"/>
                <w:lang w:val="en-US" w:eastAsia="en-US"/>
              </w:rPr>
              <w:t xml:space="preserve">Điều khoản </w:t>
            </w:r>
            <w:r w:rsidRPr="00682955">
              <w:rPr>
                <w:rFonts w:ascii="Times New Roman" w:hAnsi="Times New Roman" w:cs="Times New Roman"/>
                <w:b/>
                <w:bCs/>
                <w:sz w:val="28"/>
                <w:szCs w:val="28"/>
                <w:lang w:val="en-US" w:eastAsia="en-US"/>
              </w:rPr>
              <w:t>thi hành</w:t>
            </w:r>
          </w:p>
          <w:p w14:paraId="01A29400" w14:textId="77777777" w:rsidR="00BD1C3D" w:rsidRPr="00BD1C3D" w:rsidRDefault="00BD1C3D" w:rsidP="00BD1C3D">
            <w:pPr>
              <w:jc w:val="center"/>
              <w:rPr>
                <w:rFonts w:ascii="Times New Roman" w:hAnsi="Times New Roman" w:cs="Times New Roman"/>
                <w:sz w:val="28"/>
                <w:szCs w:val="28"/>
                <w:lang w:val="en-US" w:eastAsia="en-US"/>
              </w:rPr>
            </w:pPr>
            <w:r w:rsidRPr="00BD1C3D">
              <w:rPr>
                <w:rFonts w:ascii="Times New Roman" w:hAnsi="Times New Roman" w:cs="Times New Roman"/>
                <w:sz w:val="28"/>
                <w:szCs w:val="28"/>
                <w:lang w:val="en-US" w:eastAsia="en-US"/>
              </w:rPr>
              <w:t>Quyết định này có hiệu lực thi hành từ ngày    tháng    năm 2026.</w:t>
            </w:r>
            <w:r w:rsidRPr="00BD1C3D">
              <w:rPr>
                <w:rFonts w:ascii="Times New Roman" w:hAnsi="Times New Roman" w:cs="Times New Roman"/>
                <w:sz w:val="28"/>
                <w:szCs w:val="28"/>
                <w:lang w:val="en-US" w:eastAsia="en-US"/>
              </w:rPr>
              <w:tab/>
            </w:r>
          </w:p>
          <w:p w14:paraId="5A06B08E" w14:textId="5514771A" w:rsidR="003D1F6A" w:rsidRPr="00D61BF1" w:rsidRDefault="00BD1C3D" w:rsidP="00BD1C3D">
            <w:pPr>
              <w:jc w:val="center"/>
              <w:rPr>
                <w:rFonts w:ascii="Times New Roman" w:hAnsi="Times New Roman" w:cs="Times New Roman"/>
                <w:sz w:val="28"/>
                <w:szCs w:val="28"/>
                <w:lang w:val="en-US"/>
              </w:rPr>
            </w:pPr>
            <w:r w:rsidRPr="00BD1C3D">
              <w:rPr>
                <w:rFonts w:ascii="Times New Roman" w:hAnsi="Times New Roman" w:cs="Times New Roman"/>
                <w:sz w:val="28"/>
                <w:szCs w:val="28"/>
                <w:lang w:val="en-US" w:eastAsia="en-US"/>
              </w:rPr>
              <w:t>Chánh Văn phòng Ủy ban nhân dân tỉnh; Giám đốc, Thủ trưởng các sở, ban, ngành; Chủ tịch Ủy ban nhân dân các xã, phường; Thủ trưởng các cơ quan, đơn vị và các tổ chức, cá nhân có liên quan chịu trách nhiệm thi hành Quyết định này./.</w:t>
            </w:r>
          </w:p>
        </w:tc>
        <w:tc>
          <w:tcPr>
            <w:tcW w:w="1935" w:type="pct"/>
            <w:tcBorders>
              <w:top w:val="single" w:sz="4" w:space="0" w:color="auto"/>
              <w:left w:val="nil"/>
              <w:bottom w:val="single" w:sz="4" w:space="0" w:color="auto"/>
              <w:right w:val="single" w:sz="4" w:space="0" w:color="auto"/>
            </w:tcBorders>
            <w:shd w:val="clear" w:color="auto" w:fill="auto"/>
            <w:vAlign w:val="center"/>
          </w:tcPr>
          <w:p w14:paraId="6106FCF7" w14:textId="34A16BB7" w:rsidR="00A30356" w:rsidRPr="00D61BF1" w:rsidRDefault="00A30356" w:rsidP="00A30356">
            <w:pPr>
              <w:widowControl/>
              <w:tabs>
                <w:tab w:val="left" w:pos="697"/>
              </w:tabs>
              <w:spacing w:before="60" w:line="360" w:lineRule="exact"/>
              <w:ind w:left="284" w:right="125"/>
              <w:jc w:val="both"/>
              <w:rPr>
                <w:rFonts w:ascii="Times New Roman" w:hAnsi="Times New Roman" w:cs="Times New Roman"/>
                <w:sz w:val="28"/>
                <w:szCs w:val="28"/>
                <w:lang w:val="en-US"/>
              </w:rPr>
            </w:pPr>
            <w:r w:rsidRPr="00D61BF1">
              <w:rPr>
                <w:rFonts w:ascii="Times New Roman" w:hAnsi="Times New Roman" w:cs="Times New Roman"/>
                <w:sz w:val="28"/>
                <w:szCs w:val="28"/>
              </w:rPr>
              <w:t>Nội dung cơ bản</w:t>
            </w:r>
            <w:r w:rsidR="00E56946">
              <w:rPr>
                <w:rFonts w:ascii="Times New Roman" w:hAnsi="Times New Roman" w:cs="Times New Roman"/>
                <w:sz w:val="28"/>
                <w:szCs w:val="28"/>
                <w:lang w:val="en-US"/>
              </w:rPr>
              <w:t>: Quy định hiệu lực thi hành của văn bản</w:t>
            </w:r>
          </w:p>
          <w:p w14:paraId="4DB0274E" w14:textId="1D3044BD" w:rsidR="003D1F6A" w:rsidRPr="00D61BF1" w:rsidRDefault="003D1F6A" w:rsidP="00A30356">
            <w:pPr>
              <w:widowControl/>
              <w:tabs>
                <w:tab w:val="left" w:pos="697"/>
              </w:tabs>
              <w:spacing w:before="60" w:line="360" w:lineRule="exact"/>
              <w:ind w:left="284" w:right="125"/>
              <w:jc w:val="both"/>
              <w:rPr>
                <w:rFonts w:ascii="Times New Roman" w:hAnsi="Times New Roman" w:cs="Times New Roman"/>
                <w:sz w:val="28"/>
                <w:szCs w:val="28"/>
              </w:rPr>
            </w:pPr>
          </w:p>
        </w:tc>
      </w:tr>
    </w:tbl>
    <w:p w14:paraId="0DE12AA5" w14:textId="26BF512A" w:rsidR="00886C5B" w:rsidRPr="006768E8" w:rsidRDefault="00886C5B" w:rsidP="004A1EC6">
      <w:pPr>
        <w:keepLines/>
        <w:spacing w:before="60"/>
        <w:ind w:firstLine="680"/>
        <w:jc w:val="both"/>
        <w:rPr>
          <w:rFonts w:ascii="Times New Roman" w:hAnsi="Times New Roman" w:cs="Times New Roman"/>
          <w:color w:val="auto"/>
          <w:sz w:val="28"/>
          <w:szCs w:val="28"/>
          <w:lang w:val="en-US"/>
        </w:rPr>
      </w:pPr>
    </w:p>
    <w:sectPr w:rsidR="00886C5B" w:rsidRPr="006768E8" w:rsidSect="00922B3A">
      <w:headerReference w:type="default" r:id="rId7"/>
      <w:pgSz w:w="16840" w:h="11907"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8D062" w14:textId="77777777" w:rsidR="00E228B3" w:rsidRDefault="00E228B3" w:rsidP="00301824">
      <w:r>
        <w:separator/>
      </w:r>
    </w:p>
  </w:endnote>
  <w:endnote w:type="continuationSeparator" w:id="0">
    <w:p w14:paraId="771617FE" w14:textId="77777777" w:rsidR="00E228B3" w:rsidRDefault="00E228B3"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9ACD0" w14:textId="77777777" w:rsidR="00E228B3" w:rsidRDefault="00E228B3" w:rsidP="00301824">
      <w:r>
        <w:separator/>
      </w:r>
    </w:p>
  </w:footnote>
  <w:footnote w:type="continuationSeparator" w:id="0">
    <w:p w14:paraId="3C7CF7A4" w14:textId="77777777" w:rsidR="00E228B3" w:rsidRDefault="00E228B3"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48F127C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8F4560">
          <w:rPr>
            <w:rFonts w:ascii="Times New Roman" w:hAnsi="Times New Roman" w:cs="Times New Roman"/>
            <w:noProof/>
            <w:sz w:val="26"/>
            <w:szCs w:val="26"/>
          </w:rPr>
          <w:t>2</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88"/>
    <w:rsid w:val="00007BB3"/>
    <w:rsid w:val="00016A65"/>
    <w:rsid w:val="00020D50"/>
    <w:rsid w:val="0002508C"/>
    <w:rsid w:val="000251BA"/>
    <w:rsid w:val="000320B5"/>
    <w:rsid w:val="00037C7A"/>
    <w:rsid w:val="00040878"/>
    <w:rsid w:val="00041EB3"/>
    <w:rsid w:val="00042360"/>
    <w:rsid w:val="00050191"/>
    <w:rsid w:val="0005534C"/>
    <w:rsid w:val="00062962"/>
    <w:rsid w:val="00064A54"/>
    <w:rsid w:val="00067AF6"/>
    <w:rsid w:val="0007551C"/>
    <w:rsid w:val="000805D0"/>
    <w:rsid w:val="00084A7F"/>
    <w:rsid w:val="00091844"/>
    <w:rsid w:val="0009324C"/>
    <w:rsid w:val="00094C8E"/>
    <w:rsid w:val="000A31E4"/>
    <w:rsid w:val="000A3F16"/>
    <w:rsid w:val="000A7574"/>
    <w:rsid w:val="000A7C74"/>
    <w:rsid w:val="000B0956"/>
    <w:rsid w:val="000B5E68"/>
    <w:rsid w:val="000B73AE"/>
    <w:rsid w:val="000C170A"/>
    <w:rsid w:val="000C720D"/>
    <w:rsid w:val="000D50AF"/>
    <w:rsid w:val="000D7A1B"/>
    <w:rsid w:val="000E3B96"/>
    <w:rsid w:val="000E5B1F"/>
    <w:rsid w:val="000F0BCA"/>
    <w:rsid w:val="000F3FA8"/>
    <w:rsid w:val="000F4693"/>
    <w:rsid w:val="0010109E"/>
    <w:rsid w:val="00105B68"/>
    <w:rsid w:val="00112299"/>
    <w:rsid w:val="00112733"/>
    <w:rsid w:val="00113FE3"/>
    <w:rsid w:val="001159FA"/>
    <w:rsid w:val="001321D9"/>
    <w:rsid w:val="0013283A"/>
    <w:rsid w:val="001335E3"/>
    <w:rsid w:val="00141456"/>
    <w:rsid w:val="0014190E"/>
    <w:rsid w:val="00142A73"/>
    <w:rsid w:val="001465C1"/>
    <w:rsid w:val="0015201D"/>
    <w:rsid w:val="00154736"/>
    <w:rsid w:val="00161AEB"/>
    <w:rsid w:val="00161EE6"/>
    <w:rsid w:val="001724A2"/>
    <w:rsid w:val="00173B62"/>
    <w:rsid w:val="00184136"/>
    <w:rsid w:val="00184650"/>
    <w:rsid w:val="00184B31"/>
    <w:rsid w:val="00184B78"/>
    <w:rsid w:val="0019073E"/>
    <w:rsid w:val="00192261"/>
    <w:rsid w:val="001A1AFC"/>
    <w:rsid w:val="001A29B7"/>
    <w:rsid w:val="001A3A40"/>
    <w:rsid w:val="001A5C7C"/>
    <w:rsid w:val="001A6181"/>
    <w:rsid w:val="001B53EF"/>
    <w:rsid w:val="001C1DD4"/>
    <w:rsid w:val="001C39CA"/>
    <w:rsid w:val="001D5F30"/>
    <w:rsid w:val="001E1B41"/>
    <w:rsid w:val="001E4512"/>
    <w:rsid w:val="001E6AA7"/>
    <w:rsid w:val="001F0D14"/>
    <w:rsid w:val="001F1A63"/>
    <w:rsid w:val="0020071A"/>
    <w:rsid w:val="00205857"/>
    <w:rsid w:val="00205D0A"/>
    <w:rsid w:val="00221CEA"/>
    <w:rsid w:val="00225DBD"/>
    <w:rsid w:val="002267F0"/>
    <w:rsid w:val="00226DA5"/>
    <w:rsid w:val="0023003F"/>
    <w:rsid w:val="002304AB"/>
    <w:rsid w:val="00231D15"/>
    <w:rsid w:val="00233836"/>
    <w:rsid w:val="0024081E"/>
    <w:rsid w:val="00255E80"/>
    <w:rsid w:val="00261F3B"/>
    <w:rsid w:val="0027437F"/>
    <w:rsid w:val="0028343C"/>
    <w:rsid w:val="00291549"/>
    <w:rsid w:val="002927DE"/>
    <w:rsid w:val="00292A39"/>
    <w:rsid w:val="00294919"/>
    <w:rsid w:val="002A308B"/>
    <w:rsid w:val="002A37FB"/>
    <w:rsid w:val="002A6559"/>
    <w:rsid w:val="002B1956"/>
    <w:rsid w:val="002C4210"/>
    <w:rsid w:val="002C44EA"/>
    <w:rsid w:val="002C506D"/>
    <w:rsid w:val="002E020E"/>
    <w:rsid w:val="002E7BFC"/>
    <w:rsid w:val="002F10B2"/>
    <w:rsid w:val="00300338"/>
    <w:rsid w:val="00301824"/>
    <w:rsid w:val="00304841"/>
    <w:rsid w:val="00305757"/>
    <w:rsid w:val="00312177"/>
    <w:rsid w:val="00324200"/>
    <w:rsid w:val="003247D2"/>
    <w:rsid w:val="0033645F"/>
    <w:rsid w:val="003426D2"/>
    <w:rsid w:val="0035405B"/>
    <w:rsid w:val="00355629"/>
    <w:rsid w:val="00360783"/>
    <w:rsid w:val="00367414"/>
    <w:rsid w:val="0037271A"/>
    <w:rsid w:val="00372C28"/>
    <w:rsid w:val="0037649A"/>
    <w:rsid w:val="003771C9"/>
    <w:rsid w:val="0037722A"/>
    <w:rsid w:val="00381A8D"/>
    <w:rsid w:val="00390A6A"/>
    <w:rsid w:val="003A157D"/>
    <w:rsid w:val="003A33AE"/>
    <w:rsid w:val="003A5BE6"/>
    <w:rsid w:val="003B2F8B"/>
    <w:rsid w:val="003B2F93"/>
    <w:rsid w:val="003B47D4"/>
    <w:rsid w:val="003B6E8F"/>
    <w:rsid w:val="003B76B4"/>
    <w:rsid w:val="003C1D81"/>
    <w:rsid w:val="003C7E2A"/>
    <w:rsid w:val="003D1F6A"/>
    <w:rsid w:val="003E46A6"/>
    <w:rsid w:val="003E5BF1"/>
    <w:rsid w:val="003F3628"/>
    <w:rsid w:val="00402717"/>
    <w:rsid w:val="004049C0"/>
    <w:rsid w:val="00414345"/>
    <w:rsid w:val="00417908"/>
    <w:rsid w:val="004243ED"/>
    <w:rsid w:val="00427276"/>
    <w:rsid w:val="00437B1E"/>
    <w:rsid w:val="00441585"/>
    <w:rsid w:val="00441FCB"/>
    <w:rsid w:val="00443101"/>
    <w:rsid w:val="00446887"/>
    <w:rsid w:val="00446D00"/>
    <w:rsid w:val="004607F7"/>
    <w:rsid w:val="00462933"/>
    <w:rsid w:val="0047084D"/>
    <w:rsid w:val="00473328"/>
    <w:rsid w:val="00473B03"/>
    <w:rsid w:val="00485616"/>
    <w:rsid w:val="0048653C"/>
    <w:rsid w:val="00487D90"/>
    <w:rsid w:val="00493F08"/>
    <w:rsid w:val="00494439"/>
    <w:rsid w:val="004966AF"/>
    <w:rsid w:val="004A13B3"/>
    <w:rsid w:val="004A1EC6"/>
    <w:rsid w:val="004B06C0"/>
    <w:rsid w:val="004B160B"/>
    <w:rsid w:val="004B1D26"/>
    <w:rsid w:val="004B28B8"/>
    <w:rsid w:val="004C1556"/>
    <w:rsid w:val="004D1359"/>
    <w:rsid w:val="004E1AEE"/>
    <w:rsid w:val="004E3480"/>
    <w:rsid w:val="004E691A"/>
    <w:rsid w:val="004E6D1D"/>
    <w:rsid w:val="004F1E27"/>
    <w:rsid w:val="004F5631"/>
    <w:rsid w:val="004F6558"/>
    <w:rsid w:val="004F6660"/>
    <w:rsid w:val="00505AE5"/>
    <w:rsid w:val="005132DD"/>
    <w:rsid w:val="005155B4"/>
    <w:rsid w:val="00524958"/>
    <w:rsid w:val="00530055"/>
    <w:rsid w:val="005372AB"/>
    <w:rsid w:val="00550CEC"/>
    <w:rsid w:val="00556F97"/>
    <w:rsid w:val="00572E93"/>
    <w:rsid w:val="0057506A"/>
    <w:rsid w:val="00583F81"/>
    <w:rsid w:val="00594752"/>
    <w:rsid w:val="005B1825"/>
    <w:rsid w:val="005B1E79"/>
    <w:rsid w:val="005B5BC7"/>
    <w:rsid w:val="005C3E73"/>
    <w:rsid w:val="005C558A"/>
    <w:rsid w:val="005C7943"/>
    <w:rsid w:val="005D6A66"/>
    <w:rsid w:val="005E4FB9"/>
    <w:rsid w:val="005E5AD1"/>
    <w:rsid w:val="005F303A"/>
    <w:rsid w:val="005F3667"/>
    <w:rsid w:val="005F5190"/>
    <w:rsid w:val="006126F1"/>
    <w:rsid w:val="00613AC0"/>
    <w:rsid w:val="00627988"/>
    <w:rsid w:val="006308FF"/>
    <w:rsid w:val="00635409"/>
    <w:rsid w:val="00640E6D"/>
    <w:rsid w:val="00642D87"/>
    <w:rsid w:val="00643C1F"/>
    <w:rsid w:val="00653A27"/>
    <w:rsid w:val="00661160"/>
    <w:rsid w:val="00667AA9"/>
    <w:rsid w:val="00667AAE"/>
    <w:rsid w:val="0067254A"/>
    <w:rsid w:val="00673310"/>
    <w:rsid w:val="0067404A"/>
    <w:rsid w:val="006768E8"/>
    <w:rsid w:val="00676974"/>
    <w:rsid w:val="0068272A"/>
    <w:rsid w:val="00682955"/>
    <w:rsid w:val="00686243"/>
    <w:rsid w:val="00697C69"/>
    <w:rsid w:val="00697E66"/>
    <w:rsid w:val="006B08B9"/>
    <w:rsid w:val="006B1711"/>
    <w:rsid w:val="006B6DAB"/>
    <w:rsid w:val="006B750C"/>
    <w:rsid w:val="006C1EB4"/>
    <w:rsid w:val="006C596F"/>
    <w:rsid w:val="006C5DAE"/>
    <w:rsid w:val="006C7895"/>
    <w:rsid w:val="006D3B01"/>
    <w:rsid w:val="006E21EB"/>
    <w:rsid w:val="006E480D"/>
    <w:rsid w:val="006E560F"/>
    <w:rsid w:val="006E7C40"/>
    <w:rsid w:val="006F21B3"/>
    <w:rsid w:val="006F2A9C"/>
    <w:rsid w:val="006F3554"/>
    <w:rsid w:val="006F594D"/>
    <w:rsid w:val="006F6E58"/>
    <w:rsid w:val="00706413"/>
    <w:rsid w:val="00706DDF"/>
    <w:rsid w:val="00707E47"/>
    <w:rsid w:val="00711F21"/>
    <w:rsid w:val="00712C9D"/>
    <w:rsid w:val="00713525"/>
    <w:rsid w:val="00715696"/>
    <w:rsid w:val="00722A5B"/>
    <w:rsid w:val="007404BF"/>
    <w:rsid w:val="00752F7C"/>
    <w:rsid w:val="00754789"/>
    <w:rsid w:val="00754E12"/>
    <w:rsid w:val="00757B3E"/>
    <w:rsid w:val="00760B3C"/>
    <w:rsid w:val="00761AD1"/>
    <w:rsid w:val="00762283"/>
    <w:rsid w:val="00763A94"/>
    <w:rsid w:val="00763E39"/>
    <w:rsid w:val="007653EE"/>
    <w:rsid w:val="00770FBD"/>
    <w:rsid w:val="00773043"/>
    <w:rsid w:val="00774304"/>
    <w:rsid w:val="007818DA"/>
    <w:rsid w:val="007825BA"/>
    <w:rsid w:val="00783D2A"/>
    <w:rsid w:val="00784345"/>
    <w:rsid w:val="007914D1"/>
    <w:rsid w:val="00792C0F"/>
    <w:rsid w:val="007A5127"/>
    <w:rsid w:val="007A5BDC"/>
    <w:rsid w:val="007A5ED5"/>
    <w:rsid w:val="007B3CBE"/>
    <w:rsid w:val="007B6A54"/>
    <w:rsid w:val="007C6272"/>
    <w:rsid w:val="007C6C36"/>
    <w:rsid w:val="007C748D"/>
    <w:rsid w:val="007C7BF1"/>
    <w:rsid w:val="007D487B"/>
    <w:rsid w:val="007E250C"/>
    <w:rsid w:val="007E3E44"/>
    <w:rsid w:val="007F1A23"/>
    <w:rsid w:val="007F2E7A"/>
    <w:rsid w:val="007F357B"/>
    <w:rsid w:val="00802100"/>
    <w:rsid w:val="00803AA9"/>
    <w:rsid w:val="00807963"/>
    <w:rsid w:val="00811C05"/>
    <w:rsid w:val="008124FE"/>
    <w:rsid w:val="008157F7"/>
    <w:rsid w:val="00820F1B"/>
    <w:rsid w:val="008211E5"/>
    <w:rsid w:val="00825BDB"/>
    <w:rsid w:val="008367A4"/>
    <w:rsid w:val="00840D65"/>
    <w:rsid w:val="008463FE"/>
    <w:rsid w:val="008537BD"/>
    <w:rsid w:val="00854407"/>
    <w:rsid w:val="008546B6"/>
    <w:rsid w:val="0085619A"/>
    <w:rsid w:val="00871551"/>
    <w:rsid w:val="00875C77"/>
    <w:rsid w:val="00881D02"/>
    <w:rsid w:val="00886C5B"/>
    <w:rsid w:val="0088770A"/>
    <w:rsid w:val="008902D6"/>
    <w:rsid w:val="0089058C"/>
    <w:rsid w:val="00893840"/>
    <w:rsid w:val="00894A55"/>
    <w:rsid w:val="008A3177"/>
    <w:rsid w:val="008A7268"/>
    <w:rsid w:val="008A74CE"/>
    <w:rsid w:val="008B3B51"/>
    <w:rsid w:val="008B529D"/>
    <w:rsid w:val="008B54E8"/>
    <w:rsid w:val="008B74C3"/>
    <w:rsid w:val="008C2233"/>
    <w:rsid w:val="008C5EA4"/>
    <w:rsid w:val="008C6142"/>
    <w:rsid w:val="008C6846"/>
    <w:rsid w:val="008D4ADB"/>
    <w:rsid w:val="008E78B9"/>
    <w:rsid w:val="008F4560"/>
    <w:rsid w:val="00901BE8"/>
    <w:rsid w:val="00902CA8"/>
    <w:rsid w:val="009106E2"/>
    <w:rsid w:val="0091344E"/>
    <w:rsid w:val="00922B3A"/>
    <w:rsid w:val="00927190"/>
    <w:rsid w:val="009356CF"/>
    <w:rsid w:val="00941090"/>
    <w:rsid w:val="009417DA"/>
    <w:rsid w:val="00945028"/>
    <w:rsid w:val="0094521F"/>
    <w:rsid w:val="00946C44"/>
    <w:rsid w:val="00951C1D"/>
    <w:rsid w:val="009524B1"/>
    <w:rsid w:val="00962678"/>
    <w:rsid w:val="00973477"/>
    <w:rsid w:val="009822F5"/>
    <w:rsid w:val="00986FC9"/>
    <w:rsid w:val="0099381D"/>
    <w:rsid w:val="009945BD"/>
    <w:rsid w:val="00995AA5"/>
    <w:rsid w:val="009C39CA"/>
    <w:rsid w:val="009C568A"/>
    <w:rsid w:val="009D1285"/>
    <w:rsid w:val="009D3C7B"/>
    <w:rsid w:val="009D5CBC"/>
    <w:rsid w:val="009E00CC"/>
    <w:rsid w:val="009F080D"/>
    <w:rsid w:val="009F11D7"/>
    <w:rsid w:val="009F1D8C"/>
    <w:rsid w:val="009F7C98"/>
    <w:rsid w:val="00A008D9"/>
    <w:rsid w:val="00A052D0"/>
    <w:rsid w:val="00A06661"/>
    <w:rsid w:val="00A258F9"/>
    <w:rsid w:val="00A276B6"/>
    <w:rsid w:val="00A30356"/>
    <w:rsid w:val="00A36F49"/>
    <w:rsid w:val="00A4023E"/>
    <w:rsid w:val="00A503A6"/>
    <w:rsid w:val="00A55E8A"/>
    <w:rsid w:val="00A674FA"/>
    <w:rsid w:val="00A74108"/>
    <w:rsid w:val="00A76BA5"/>
    <w:rsid w:val="00A7796E"/>
    <w:rsid w:val="00A77C41"/>
    <w:rsid w:val="00A831A6"/>
    <w:rsid w:val="00A85BAA"/>
    <w:rsid w:val="00A942DF"/>
    <w:rsid w:val="00A95327"/>
    <w:rsid w:val="00AA0234"/>
    <w:rsid w:val="00AA1176"/>
    <w:rsid w:val="00AB010A"/>
    <w:rsid w:val="00AB37E8"/>
    <w:rsid w:val="00AB38C4"/>
    <w:rsid w:val="00AB7864"/>
    <w:rsid w:val="00AC3890"/>
    <w:rsid w:val="00AC78FC"/>
    <w:rsid w:val="00AD4C49"/>
    <w:rsid w:val="00AD7A61"/>
    <w:rsid w:val="00AE4433"/>
    <w:rsid w:val="00AE736F"/>
    <w:rsid w:val="00AE73E3"/>
    <w:rsid w:val="00AF595C"/>
    <w:rsid w:val="00AF6777"/>
    <w:rsid w:val="00AF73B4"/>
    <w:rsid w:val="00AF7B1A"/>
    <w:rsid w:val="00B014C0"/>
    <w:rsid w:val="00B06D3E"/>
    <w:rsid w:val="00B07BE3"/>
    <w:rsid w:val="00B11CBC"/>
    <w:rsid w:val="00B11ED6"/>
    <w:rsid w:val="00B150E6"/>
    <w:rsid w:val="00B21B91"/>
    <w:rsid w:val="00B26602"/>
    <w:rsid w:val="00B333A3"/>
    <w:rsid w:val="00B43AA8"/>
    <w:rsid w:val="00B51295"/>
    <w:rsid w:val="00B52CEF"/>
    <w:rsid w:val="00B56753"/>
    <w:rsid w:val="00B75150"/>
    <w:rsid w:val="00B85593"/>
    <w:rsid w:val="00B90992"/>
    <w:rsid w:val="00B93FF9"/>
    <w:rsid w:val="00BA5A91"/>
    <w:rsid w:val="00BA5D25"/>
    <w:rsid w:val="00BA6865"/>
    <w:rsid w:val="00BC30CF"/>
    <w:rsid w:val="00BC7A81"/>
    <w:rsid w:val="00BD1C3D"/>
    <w:rsid w:val="00BD4AA1"/>
    <w:rsid w:val="00BD7EC1"/>
    <w:rsid w:val="00BE2858"/>
    <w:rsid w:val="00BE5A34"/>
    <w:rsid w:val="00BE6630"/>
    <w:rsid w:val="00BF3F81"/>
    <w:rsid w:val="00C02222"/>
    <w:rsid w:val="00C03867"/>
    <w:rsid w:val="00C05D6B"/>
    <w:rsid w:val="00C070AA"/>
    <w:rsid w:val="00C139CE"/>
    <w:rsid w:val="00C15BE1"/>
    <w:rsid w:val="00C16685"/>
    <w:rsid w:val="00C22531"/>
    <w:rsid w:val="00C22BD1"/>
    <w:rsid w:val="00C24D0F"/>
    <w:rsid w:val="00C25CA9"/>
    <w:rsid w:val="00C27F5E"/>
    <w:rsid w:val="00C3044F"/>
    <w:rsid w:val="00C363BF"/>
    <w:rsid w:val="00C37617"/>
    <w:rsid w:val="00C40BA9"/>
    <w:rsid w:val="00C456FA"/>
    <w:rsid w:val="00C52F0E"/>
    <w:rsid w:val="00C54457"/>
    <w:rsid w:val="00C563EA"/>
    <w:rsid w:val="00C57AD9"/>
    <w:rsid w:val="00C62DB2"/>
    <w:rsid w:val="00C63FDB"/>
    <w:rsid w:val="00C66437"/>
    <w:rsid w:val="00C72CDC"/>
    <w:rsid w:val="00C7558C"/>
    <w:rsid w:val="00C76C15"/>
    <w:rsid w:val="00C76E05"/>
    <w:rsid w:val="00C84928"/>
    <w:rsid w:val="00C85E13"/>
    <w:rsid w:val="00C951C3"/>
    <w:rsid w:val="00C97971"/>
    <w:rsid w:val="00CA3E04"/>
    <w:rsid w:val="00CA531F"/>
    <w:rsid w:val="00CB3662"/>
    <w:rsid w:val="00CC2FCD"/>
    <w:rsid w:val="00CC4690"/>
    <w:rsid w:val="00CC596F"/>
    <w:rsid w:val="00CC6EAB"/>
    <w:rsid w:val="00CC7841"/>
    <w:rsid w:val="00CC7BE5"/>
    <w:rsid w:val="00CD1AF5"/>
    <w:rsid w:val="00CD55C5"/>
    <w:rsid w:val="00CD596F"/>
    <w:rsid w:val="00CD5B0A"/>
    <w:rsid w:val="00CE01CD"/>
    <w:rsid w:val="00CE32E5"/>
    <w:rsid w:val="00CE5120"/>
    <w:rsid w:val="00CF51A2"/>
    <w:rsid w:val="00CF51FF"/>
    <w:rsid w:val="00CF52C3"/>
    <w:rsid w:val="00CF5808"/>
    <w:rsid w:val="00D021F2"/>
    <w:rsid w:val="00D15B79"/>
    <w:rsid w:val="00D20238"/>
    <w:rsid w:val="00D22F56"/>
    <w:rsid w:val="00D24756"/>
    <w:rsid w:val="00D334DD"/>
    <w:rsid w:val="00D36929"/>
    <w:rsid w:val="00D408FA"/>
    <w:rsid w:val="00D4423A"/>
    <w:rsid w:val="00D5667E"/>
    <w:rsid w:val="00D61BF1"/>
    <w:rsid w:val="00D80133"/>
    <w:rsid w:val="00D80AFC"/>
    <w:rsid w:val="00D821CF"/>
    <w:rsid w:val="00D875A2"/>
    <w:rsid w:val="00D94565"/>
    <w:rsid w:val="00D977B1"/>
    <w:rsid w:val="00DA314E"/>
    <w:rsid w:val="00DB1316"/>
    <w:rsid w:val="00DB134F"/>
    <w:rsid w:val="00DB69A7"/>
    <w:rsid w:val="00DC1522"/>
    <w:rsid w:val="00DC16B0"/>
    <w:rsid w:val="00DC6763"/>
    <w:rsid w:val="00DD0A7A"/>
    <w:rsid w:val="00DD5B6D"/>
    <w:rsid w:val="00DD76B6"/>
    <w:rsid w:val="00DE3A4C"/>
    <w:rsid w:val="00DE58A2"/>
    <w:rsid w:val="00DF0122"/>
    <w:rsid w:val="00DF6ABE"/>
    <w:rsid w:val="00E074C5"/>
    <w:rsid w:val="00E1134D"/>
    <w:rsid w:val="00E15CE0"/>
    <w:rsid w:val="00E17903"/>
    <w:rsid w:val="00E227CB"/>
    <w:rsid w:val="00E228B3"/>
    <w:rsid w:val="00E24A93"/>
    <w:rsid w:val="00E2526B"/>
    <w:rsid w:val="00E32098"/>
    <w:rsid w:val="00E374E1"/>
    <w:rsid w:val="00E40B91"/>
    <w:rsid w:val="00E4279E"/>
    <w:rsid w:val="00E507A1"/>
    <w:rsid w:val="00E51477"/>
    <w:rsid w:val="00E51F44"/>
    <w:rsid w:val="00E5454E"/>
    <w:rsid w:val="00E554B7"/>
    <w:rsid w:val="00E561D9"/>
    <w:rsid w:val="00E56946"/>
    <w:rsid w:val="00E575C9"/>
    <w:rsid w:val="00E609E8"/>
    <w:rsid w:val="00E66C30"/>
    <w:rsid w:val="00E67FC1"/>
    <w:rsid w:val="00E72D09"/>
    <w:rsid w:val="00E77542"/>
    <w:rsid w:val="00E80F87"/>
    <w:rsid w:val="00E8127C"/>
    <w:rsid w:val="00E8244B"/>
    <w:rsid w:val="00E85821"/>
    <w:rsid w:val="00E9136C"/>
    <w:rsid w:val="00E921FB"/>
    <w:rsid w:val="00E9398E"/>
    <w:rsid w:val="00EA1911"/>
    <w:rsid w:val="00EA28F6"/>
    <w:rsid w:val="00EA2BF8"/>
    <w:rsid w:val="00EA456D"/>
    <w:rsid w:val="00EB4418"/>
    <w:rsid w:val="00EB50B2"/>
    <w:rsid w:val="00EB56E4"/>
    <w:rsid w:val="00EB5EFA"/>
    <w:rsid w:val="00ED3C64"/>
    <w:rsid w:val="00EE470D"/>
    <w:rsid w:val="00EE6E3B"/>
    <w:rsid w:val="00EF61B8"/>
    <w:rsid w:val="00F05331"/>
    <w:rsid w:val="00F107D9"/>
    <w:rsid w:val="00F10EE1"/>
    <w:rsid w:val="00F27500"/>
    <w:rsid w:val="00F2758A"/>
    <w:rsid w:val="00F35C41"/>
    <w:rsid w:val="00F363DA"/>
    <w:rsid w:val="00F54DEA"/>
    <w:rsid w:val="00F61262"/>
    <w:rsid w:val="00F62DB4"/>
    <w:rsid w:val="00F64F15"/>
    <w:rsid w:val="00F65C4D"/>
    <w:rsid w:val="00F667DC"/>
    <w:rsid w:val="00F678D3"/>
    <w:rsid w:val="00F80112"/>
    <w:rsid w:val="00F80ED9"/>
    <w:rsid w:val="00F8349E"/>
    <w:rsid w:val="00F85FAA"/>
    <w:rsid w:val="00F86996"/>
    <w:rsid w:val="00F879E1"/>
    <w:rsid w:val="00F9784B"/>
    <w:rsid w:val="00FA3EB3"/>
    <w:rsid w:val="00FB49C3"/>
    <w:rsid w:val="00FC2357"/>
    <w:rsid w:val="00FC2C7F"/>
    <w:rsid w:val="00FC32C9"/>
    <w:rsid w:val="00FC346F"/>
    <w:rsid w:val="00FC7D69"/>
    <w:rsid w:val="00FD2874"/>
    <w:rsid w:val="00FD422D"/>
    <w:rsid w:val="00FD526F"/>
    <w:rsid w:val="00FD5A7B"/>
    <w:rsid w:val="00FD6813"/>
    <w:rsid w:val="00FE1549"/>
    <w:rsid w:val="00FE2556"/>
    <w:rsid w:val="00FE4E3D"/>
    <w:rsid w:val="00FE61EB"/>
    <w:rsid w:val="00FF4C57"/>
    <w:rsid w:val="00FF5F0E"/>
    <w:rsid w:val="00FF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 w:type="paragraph" w:customStyle="1" w:styleId="Default">
    <w:name w:val="Default"/>
    <w:rsid w:val="000F0BCA"/>
    <w:pPr>
      <w:autoSpaceDE w:val="0"/>
      <w:autoSpaceDN w:val="0"/>
      <w:adjustRightInd w:val="0"/>
      <w:spacing w:after="0" w:line="240" w:lineRule="auto"/>
    </w:pPr>
    <w:rPr>
      <w:rFonts w:ascii="Times New Roman" w:eastAsia="MS Mincho"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3579">
      <w:bodyDiv w:val="1"/>
      <w:marLeft w:val="0"/>
      <w:marRight w:val="0"/>
      <w:marTop w:val="0"/>
      <w:marBottom w:val="0"/>
      <w:divBdr>
        <w:top w:val="none" w:sz="0" w:space="0" w:color="auto"/>
        <w:left w:val="none" w:sz="0" w:space="0" w:color="auto"/>
        <w:bottom w:val="none" w:sz="0" w:space="0" w:color="auto"/>
        <w:right w:val="none" w:sz="0" w:space="0" w:color="auto"/>
      </w:divBdr>
    </w:div>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252206343">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272568">
      <w:bodyDiv w:val="1"/>
      <w:marLeft w:val="0"/>
      <w:marRight w:val="0"/>
      <w:marTop w:val="0"/>
      <w:marBottom w:val="0"/>
      <w:divBdr>
        <w:top w:val="none" w:sz="0" w:space="0" w:color="auto"/>
        <w:left w:val="none" w:sz="0" w:space="0" w:color="auto"/>
        <w:bottom w:val="none" w:sz="0" w:space="0" w:color="auto"/>
        <w:right w:val="none" w:sz="0" w:space="0" w:color="auto"/>
      </w:divBdr>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385175309">
      <w:bodyDiv w:val="1"/>
      <w:marLeft w:val="0"/>
      <w:marRight w:val="0"/>
      <w:marTop w:val="0"/>
      <w:marBottom w:val="0"/>
      <w:divBdr>
        <w:top w:val="none" w:sz="0" w:space="0" w:color="auto"/>
        <w:left w:val="none" w:sz="0" w:space="0" w:color="auto"/>
        <w:bottom w:val="none" w:sz="0" w:space="0" w:color="auto"/>
        <w:right w:val="none" w:sz="0" w:space="0" w:color="auto"/>
      </w:divBdr>
    </w:div>
    <w:div w:id="1413307707">
      <w:bodyDiv w:val="1"/>
      <w:marLeft w:val="0"/>
      <w:marRight w:val="0"/>
      <w:marTop w:val="0"/>
      <w:marBottom w:val="0"/>
      <w:divBdr>
        <w:top w:val="none" w:sz="0" w:space="0" w:color="auto"/>
        <w:left w:val="none" w:sz="0" w:space="0" w:color="auto"/>
        <w:bottom w:val="none" w:sz="0" w:space="0" w:color="auto"/>
        <w:right w:val="none" w:sz="0" w:space="0" w:color="auto"/>
      </w:divBdr>
    </w:div>
    <w:div w:id="1439065633">
      <w:bodyDiv w:val="1"/>
      <w:marLeft w:val="0"/>
      <w:marRight w:val="0"/>
      <w:marTop w:val="0"/>
      <w:marBottom w:val="0"/>
      <w:divBdr>
        <w:top w:val="none" w:sz="0" w:space="0" w:color="auto"/>
        <w:left w:val="none" w:sz="0" w:space="0" w:color="auto"/>
        <w:bottom w:val="none" w:sz="0" w:space="0" w:color="auto"/>
        <w:right w:val="none" w:sz="0" w:space="0" w:color="auto"/>
      </w:divBdr>
    </w:div>
    <w:div w:id="1449662782">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1987470513">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1399</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2426</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HUYQLHDXD</cp:lastModifiedBy>
  <cp:revision>359</cp:revision>
  <dcterms:created xsi:type="dcterms:W3CDTF">2025-06-16T12:50:00Z</dcterms:created>
  <dcterms:modified xsi:type="dcterms:W3CDTF">2026-07-07T07:53:00Z</dcterms:modified>
</cp:coreProperties>
</file>